
<file path=[Content_Types].xml><?xml version="1.0" encoding="utf-8"?>
<Types xmlns="http://schemas.openxmlformats.org/package/2006/content-types">
  <Default ContentType="application/vnd.openxmlformats-officedocument.oleObject" Extension="bin"/>
  <Default ContentType="application/xml" Extension="xml"/>
  <Default ContentType="image/png" Extension="png"/>
  <Default ContentType="image/x-emf" Extension="em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alse" stroked="false" o:spt="75.0" o:preferrelative="true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alseValue" gradientshapeok="true"/>
            <o:lock v:ext="edit" aspectratio="true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10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10"/>
        <w:gridCol w:w="990"/>
        <w:gridCol w:w="330"/>
        <w:gridCol w:w="105"/>
        <w:gridCol w:w="570"/>
        <w:gridCol w:w="1830"/>
        <w:gridCol w:w="420"/>
        <w:gridCol w:w="570"/>
        <w:gridCol w:w="900"/>
        <w:gridCol w:w="795"/>
        <w:gridCol w:w="420"/>
        <w:gridCol w:w="495"/>
        <w:gridCol w:w="105"/>
        <w:gridCol w:w="1665"/>
        <w:gridCol w:w="240"/>
        <w:gridCol w:w="150"/>
        <w:gridCol w:w="705"/>
        <w:tblGridChange w:id="0">
          <w:tblGrid>
            <w:gridCol w:w="810"/>
            <w:gridCol w:w="990"/>
            <w:gridCol w:w="330"/>
            <w:gridCol w:w="105"/>
            <w:gridCol w:w="570"/>
            <w:gridCol w:w="1830"/>
            <w:gridCol w:w="420"/>
            <w:gridCol w:w="570"/>
            <w:gridCol w:w="900"/>
            <w:gridCol w:w="795"/>
            <w:gridCol w:w="420"/>
            <w:gridCol w:w="495"/>
            <w:gridCol w:w="105"/>
            <w:gridCol w:w="1665"/>
            <w:gridCol w:w="240"/>
            <w:gridCol w:w="150"/>
            <w:gridCol w:w="705"/>
          </w:tblGrid>
        </w:tblGridChange>
      </w:tblGrid>
      <w:tr>
        <w:trPr>
          <w:cantSplit w:val="0"/>
          <w:trHeight w:val="42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3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</w:rPr>
              <w:pict>
                <v:shape id="_x0000_s0" style="width:27pt;height:12pt;" type="#_x0000_t75">
                  <v:imagedata r:id="rId1" o:title=""/>
                </v:shape>
                <o:OLEObject DrawAspect="Content" r:id="rId2" ObjectID="_1756706715" ProgID="PBrush" ShapeID="_x0000_s0" Type="Embed"/>
              </w:pic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4"/>
            <w:shd w:fill="d9d9d9" w:val="clear"/>
            <w:vAlign w:val="center"/>
          </w:tcPr>
          <w:p w:rsidR="00000000" w:rsidDel="00000000" w:rsidP="00000000" w:rsidRDefault="00000000" w:rsidRPr="00000000" w14:paraId="00000004">
            <w:pPr>
              <w:rPr>
                <w:b w:val="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b w:val="1"/>
                <w:sz w:val="32"/>
                <w:szCs w:val="32"/>
                <w:vertAlign w:val="baseline"/>
                <w:rtl w:val="0"/>
              </w:rPr>
              <w:t xml:space="preserve">Folha de Sala Cirúrgica HDG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2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</w:rPr>
              <w:pict>
                <v:shape id="_x0000_s1" style="width:30pt;height:14pt;" type="#_x0000_t75">
                  <v:imagedata r:id="rId3" o:title=""/>
                </v:shape>
                <o:OLEObject DrawAspect="Content" r:id="rId4" ObjectID="_1756706727" ProgID="PBrush" ShapeID="_x0000_s1" Type="Embed"/>
              </w:pic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gridSpan w:val="13"/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jc w:val="lef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Registro: </w:t>
            </w:r>
          </w:p>
        </w:tc>
        <w:tc>
          <w:tcPr>
            <w:gridSpan w:val="4"/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Data:  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26/02/2025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gridSpan w:val="13"/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Paciente: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DANILO LUCAS SILVA</w:t>
            </w:r>
          </w:p>
        </w:tc>
        <w:tc>
          <w:tcPr>
            <w:gridSpan w:val="4"/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2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Leito: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gridSpan w:val="13"/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jc w:val="lef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Diagnóstico:</w:t>
            </w:r>
          </w:p>
        </w:tc>
        <w:tc>
          <w:tcPr>
            <w:gridSpan w:val="4"/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3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CID: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gridSpan w:val="13"/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jc w:val="lef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Cirurgia(s) Realizada(s): BLOQ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UEIO ANESTÉSICO SIMPÁTICO + BLOQUEIO DE NERVO PERIFÉRICO + PUNÇÃO LIQUÓRICA + RECARGA DE BOMBA DE FÁRMACOS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4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Proc:</w:t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gridSpan w:val="13"/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jc w:val="lef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5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Proc: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gridSpan w:val="13"/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jc w:val="lef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6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Proc: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gridSpan w:val="13"/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A">
            <w:pPr>
              <w:jc w:val="lef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Cirurgião: DR. GU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STAVO LAGES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7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CRM: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gridSpan w:val="13"/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jc w:val="lef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1º Auxiliar:</w:t>
            </w:r>
          </w:p>
        </w:tc>
        <w:tc>
          <w:tcPr>
            <w:gridSpan w:val="4"/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8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CRM: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gridSpan w:val="13"/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C">
            <w:pPr>
              <w:jc w:val="lef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2º Auxiliar:</w:t>
            </w:r>
          </w:p>
        </w:tc>
        <w:tc>
          <w:tcPr>
            <w:gridSpan w:val="4"/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9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CRM: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gridSpan w:val="13"/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D">
            <w:pPr>
              <w:jc w:val="lef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Anestesista:</w:t>
            </w:r>
          </w:p>
        </w:tc>
        <w:tc>
          <w:tcPr>
            <w:gridSpan w:val="4"/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CRM: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gridSpan w:val="17"/>
            <w:tcBorders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jc w:val="left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0"/>
              </w:rPr>
              <w:t xml:space="preserve">Anestesia: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" w:hRule="atLeast"/>
          <w:tblHeader w:val="0"/>
        </w:trPr>
        <w:tc>
          <w:tcPr>
            <w:gridSpan w:val="3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F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Local:                           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Inicio da Anestesia:</w:t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8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Oxigênio (O) – Nº Horas: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0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Geral: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3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Inicio da Cirurgia:</w:t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9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Protóxido (O) – Nº Horas:</w:t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gridSpan w:val="3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1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Peridural: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4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Término da Cirurgia:</w:t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Ar Compr. (O) – Nº Horas:</w:t>
            </w:r>
          </w:p>
        </w:tc>
      </w:tr>
      <w:tr>
        <w:trPr>
          <w:cantSplit w:val="0"/>
          <w:trHeight w:val="15" w:hRule="atLeast"/>
          <w:tblHeader w:val="0"/>
        </w:trPr>
        <w:tc>
          <w:tcPr>
            <w:gridSpan w:val="3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Raquianestesia:</w:t>
            </w:r>
          </w:p>
        </w:tc>
        <w:tc>
          <w:tcPr>
            <w:gridSpan w:val="1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5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8"/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13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Materiais</w:t>
            </w:r>
          </w:p>
        </w:tc>
        <w:tc>
          <w:tcPr>
            <w:gridSpan w:val="9"/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1B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Medicamentos</w:t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24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Especificações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26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Un.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28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Qte.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29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Especificações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2A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Un.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2B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Qte.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2C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Especificações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2E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Un.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2F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Qte.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30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Especificaçõess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32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Un.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34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Qte.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5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Agulha Desc. 13/4.5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7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39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A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Seringa 5 ml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B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C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D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ABD 10 ml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F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40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1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Lidocaína 2% Geléia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3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tubo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5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6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Agulha Desc. 40/12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8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4A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B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Seringa 10 ml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C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D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E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ABD 1000 ml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0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fr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51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2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Lidocaína 2% S/V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4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ml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6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7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Agulha Desc. 25/7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9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5B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C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Seringa 20 ml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D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E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F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Alfenta 0,544mg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1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62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3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Lidocaína spray 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5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fr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7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8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Agulha Peridural Nº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A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6C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D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Seringa 60 ml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E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F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0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Amido hidroxietílico 6%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2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fr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73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4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Manitol 20% 250 ml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6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fr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8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9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Agulha Raque N</w:t>
            </w:r>
            <w:r w:rsidDel="00000000" w:rsidR="00000000" w:rsidRPr="00000000">
              <w:rPr>
                <w:sz w:val="10"/>
                <w:szCs w:val="10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B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7D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E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Sonda Foley Nº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F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0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1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Atracurium 25mg,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3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84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5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Meperidina 50mg/ml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7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9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A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Algodão Ortop.N</w:t>
            </w:r>
            <w:r w:rsidDel="00000000" w:rsidR="00000000" w:rsidRPr="00000000">
              <w:rPr>
                <w:sz w:val="10"/>
                <w:szCs w:val="10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C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8E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F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Sonda Nasogástrica Nº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0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1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2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Atropina 0,5mg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4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95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6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Metilcelulose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8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seringa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A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B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Algodão Ortop.N</w:t>
            </w:r>
            <w:r w:rsidDel="00000000" w:rsidR="00000000" w:rsidRPr="00000000">
              <w:rPr>
                <w:sz w:val="10"/>
                <w:szCs w:val="10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D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9F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0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Sonda T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1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2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3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Azul de trypan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5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A6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7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Metilergometrina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9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B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C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Atadura Crepon N</w:t>
            </w:r>
            <w:r w:rsidDel="00000000" w:rsidR="00000000" w:rsidRPr="00000000">
              <w:rPr>
                <w:sz w:val="10"/>
                <w:szCs w:val="10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E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B0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1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Sonda Uretral Nº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2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3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4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Bicarbonato  Sódio 8,4%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6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B7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8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Metoclopramida 10mg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A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C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D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Atadura Crepon N</w:t>
            </w:r>
            <w:r w:rsidDel="00000000" w:rsidR="00000000" w:rsidRPr="00000000">
              <w:rPr>
                <w:sz w:val="10"/>
                <w:szCs w:val="10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F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C1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2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Torneira Cirúrgica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3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4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5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Bupivacaína + glicose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7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C8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9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Metronidazol 0,5% 100 ml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B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fr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D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E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Atadura Gessada N</w:t>
            </w:r>
            <w:r w:rsidDel="00000000" w:rsidR="00000000" w:rsidRPr="00000000">
              <w:rPr>
                <w:sz w:val="10"/>
                <w:szCs w:val="10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0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D2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3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Tela Prolene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4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5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6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Bupivacaina 0,75% S/V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8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ml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D9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A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Midazolan 15mg/3ml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C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E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F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Atadura Gessada N</w:t>
            </w:r>
            <w:r w:rsidDel="00000000" w:rsidR="00000000" w:rsidRPr="00000000">
              <w:rPr>
                <w:sz w:val="10"/>
                <w:szCs w:val="10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1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E3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4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Transofix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5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6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7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Bupivacaína 0,5% C/A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9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ml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EA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B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Morfina 0,2mg/1ml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D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F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0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Bolsa Col.Urina Fechado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2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F4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5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Trocater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6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7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8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Bupivacaína 0,5% S/A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A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ml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FB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C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Morfina 1mg/2ml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E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0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1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Bolsa Colostomia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3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05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6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Tubo Endot C/B.Nº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7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8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9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Carbacol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B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0C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D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Nalbufina 10mg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F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1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2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Cânula traqueo N</w:t>
            </w:r>
            <w:r w:rsidDel="00000000" w:rsidR="00000000" w:rsidRPr="00000000">
              <w:rPr>
                <w:sz w:val="10"/>
                <w:szCs w:val="10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4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16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7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Tubo Endot S/B.Nº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8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9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A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Cefazolina 1g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C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fr/amp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1D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E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Naloxona 0,4mg 1ml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0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2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3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Catéter Subclávia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5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7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28">
            <w:pPr>
              <w:jc w:val="lef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Fios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29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2A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B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Clorafen+ Aminoác+Vit.A 3gr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D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tubo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2E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F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Neostigmine 0,5mg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1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3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4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Catéter Tipo Óculos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6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38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9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Aciflex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A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B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C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Colírio anestésico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E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gota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3F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0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Noradrenalina 2mg/ml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2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4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5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Clip Nº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7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49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A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Catgut Cromado Nº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B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C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D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Colírio ciclopentonato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F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gota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50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1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Pancurônio 4mg, 2ml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3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5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6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Dreno Penrose Nº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8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5A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B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Catgut Cromado Nº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C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D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E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Colírio fenilefrina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0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gota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61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2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Propofol 10 mg/ml 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4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6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7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Dreno Suctor Nº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9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6B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C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Catgut Cromado Nº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D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E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F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Colírio moxifloxacino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1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gota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72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3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Ringer c/ lactato 500 ml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5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fr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7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8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Dreno Tórax N</w:t>
            </w:r>
            <w:r w:rsidDel="00000000" w:rsidR="00000000" w:rsidRPr="00000000">
              <w:rPr>
                <w:sz w:val="10"/>
                <w:szCs w:val="10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A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7C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D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Catgut Simples Nº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E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F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0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Colírio pilocarpina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2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gota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83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4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Rocurônio 10 mg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6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fr/amp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8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9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Equipo Macro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B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8D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E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Catgut Simples Nº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F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0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1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Colírio tropicamida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3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gota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94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5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Sevoflurano 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7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ml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9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A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Equipo Micro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C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9E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F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Catgut Simples Nº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A0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A1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A2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Condroitina 4%+ hialuronato 3% 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A4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seringa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A5">
            <w:pPr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A6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Soro fisiológico 250 ml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A8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fr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AA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AB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Equipo p/ bomba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AD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AF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B0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Mononylon Nº     Ag/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B1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B2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B3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Dexamentasona  2 mg/ml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B5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B6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B7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Soro fisiológico 500 ml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B9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fr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BB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BC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Equipo Sangue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BE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C0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C1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Mononylon Nº     Ag/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C2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C3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C4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Dexamentasona  4 mg/ml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C6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C7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C8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Soro fisiológico 1000 ml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CA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fr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CC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CD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Eletrodo Desc.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CF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D1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D2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Mononylon Nº     Ag/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D3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D4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D5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Diazepan 10mg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D7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D8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D9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Soro glicosado 250 ml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DB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fr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DD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DE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Escova Desc.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E0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E2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E3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Poligalactina Nº    Ag/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E4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E5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E6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Dipirona 2 ml 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E8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E9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EA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Soro glicosado 500 ml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EC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fr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EE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EF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Esparadrapo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F1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F3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F4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Poligalactina Nº    Ag/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F5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F6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F7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Dipirona 5 ml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F9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FA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FB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Sulfentanila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FD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FF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00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Extensor p/ torneira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02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304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05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Poligalactina Nº    Ag/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06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07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08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Efedrina   50mg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0A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30B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0C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Suxametônio 100 mg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0E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ml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10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11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Fita Adesiva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13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315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16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Poliester N</w:t>
            </w:r>
            <w:r w:rsidDel="00000000" w:rsidR="00000000" w:rsidRPr="00000000">
              <w:rPr>
                <w:sz w:val="10"/>
                <w:szCs w:val="10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         Ag/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17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18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19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Etomidato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1B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31C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1D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Tenoxican 20 mg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1F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fr/amp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21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22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Fita Microp. Nº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24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326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27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Poliester N</w:t>
            </w:r>
            <w:r w:rsidDel="00000000" w:rsidR="00000000" w:rsidRPr="00000000">
              <w:rPr>
                <w:sz w:val="10"/>
                <w:szCs w:val="10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         Ag/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28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29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2A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Epinefrina 1mg 1ml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2C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32D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2E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Tiopental sódico 1gr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30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ml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32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33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Fixador de Cânula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35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337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38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Polipropileno Nº    Ag/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39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3A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3B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Fentanila + Droperidol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3D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ml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33E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3F">
            <w:pPr>
              <w:jc w:val="left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color w:val="000000"/>
                <w:sz w:val="10"/>
                <w:szCs w:val="10"/>
                <w:vertAlign w:val="baseline"/>
                <w:rtl w:val="0"/>
              </w:rPr>
              <w:t xml:space="preserve">Vitamina K 10mg /ml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41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43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44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Gase 7,7/7,5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46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pct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348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49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Polipropileno Nº    Ag/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4A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4B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4C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Fentanila citrato 25mg/ml  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4E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34F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50">
            <w:pPr>
              <w:rPr>
                <w:sz w:val="10"/>
                <w:szCs w:val="10"/>
              </w:rPr>
            </w:pPr>
            <w:r w:rsidDel="00000000" w:rsidR="00000000" w:rsidRPr="00000000">
              <w:rPr>
                <w:sz w:val="10"/>
                <w:szCs w:val="10"/>
                <w:rtl w:val="0"/>
              </w:rPr>
              <w:t xml:space="preserve">Luva Estéril 8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52">
            <w:pPr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54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55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Gelco N</w:t>
            </w:r>
            <w:r w:rsidDel="00000000" w:rsidR="00000000" w:rsidRPr="00000000">
              <w:rPr>
                <w:sz w:val="10"/>
                <w:szCs w:val="10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57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359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5A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Seda C/A  Nº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5B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5C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5D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Fentanila citrato 25mg/ml  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5F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ml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360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61">
            <w:pPr>
              <w:rPr>
                <w:sz w:val="10"/>
                <w:szCs w:val="10"/>
              </w:rPr>
            </w:pPr>
            <w:r w:rsidDel="00000000" w:rsidR="00000000" w:rsidRPr="00000000">
              <w:rPr>
                <w:sz w:val="10"/>
                <w:szCs w:val="10"/>
                <w:rtl w:val="0"/>
              </w:rPr>
              <w:t xml:space="preserve">Luva Estéril 8,5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63">
            <w:pPr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65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66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Gelco N</w:t>
            </w:r>
            <w:r w:rsidDel="00000000" w:rsidR="00000000" w:rsidRPr="00000000">
              <w:rPr>
                <w:sz w:val="10"/>
                <w:szCs w:val="10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68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36A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6B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Seda S/A  Nº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6C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6D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6E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Gentamicina 80 mg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70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371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72">
            <w:pPr>
              <w:rPr>
                <w:sz w:val="10"/>
                <w:szCs w:val="10"/>
              </w:rPr>
            </w:pPr>
            <w:r w:rsidDel="00000000" w:rsidR="00000000" w:rsidRPr="00000000">
              <w:rPr>
                <w:sz w:val="10"/>
                <w:szCs w:val="10"/>
                <w:rtl w:val="0"/>
              </w:rPr>
              <w:t xml:space="preserve">Scalp Nº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74">
            <w:pPr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76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77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Grampeador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79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37B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37C">
            <w:pPr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Consignados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7D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7E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7F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Glicose 50% 20ml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81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82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83">
            <w:pPr>
              <w:rPr>
                <w:sz w:val="10"/>
                <w:szCs w:val="10"/>
              </w:rPr>
            </w:pPr>
            <w:r w:rsidDel="00000000" w:rsidR="00000000" w:rsidRPr="00000000">
              <w:rPr>
                <w:sz w:val="10"/>
                <w:szCs w:val="10"/>
                <w:rtl w:val="0"/>
              </w:rPr>
              <w:t xml:space="preserve">Seringa 1 ml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85">
            <w:pPr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87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88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Lâmina Bisturi Nº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8A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38C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8D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Irrigoplás c/ sensor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8E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8F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90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Halotano fr 100ml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92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ml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93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94">
            <w:pPr>
              <w:rPr>
                <w:sz w:val="10"/>
                <w:szCs w:val="10"/>
              </w:rPr>
            </w:pPr>
            <w:r w:rsidDel="00000000" w:rsidR="00000000" w:rsidRPr="00000000">
              <w:rPr>
                <w:sz w:val="10"/>
                <w:szCs w:val="10"/>
                <w:rtl w:val="0"/>
              </w:rPr>
              <w:t xml:space="preserve">Seringa 3 ml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96">
            <w:pPr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98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99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Lente Intra Ocular N</w:t>
            </w:r>
            <w:r w:rsidDel="00000000" w:rsidR="00000000" w:rsidRPr="00000000">
              <w:rPr>
                <w:sz w:val="10"/>
                <w:szCs w:val="10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9B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39D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9E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Irrigoplás s/ sensor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9F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A0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A1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Heparina sódica 5000 UI/ml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A3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ml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A4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3A5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A7">
            <w:pPr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A9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AA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Luva Estéril 7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AC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par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3AE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AF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Parafuso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B0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B1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B2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Hialuronidato 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B4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B5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B6">
            <w:pPr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B8">
            <w:pPr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BA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BB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Luva Estéril 7,5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BD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par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3BF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C0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Parafuso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C1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C2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C3">
            <w:pPr>
              <w:jc w:val="left"/>
              <w:rPr>
                <w:color w:val="00000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color w:val="000000"/>
                <w:sz w:val="8"/>
                <w:szCs w:val="8"/>
                <w:vertAlign w:val="baseline"/>
                <w:rtl w:val="0"/>
              </w:rPr>
              <w:t xml:space="preserve">Hidrocortisona 100 mg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C5">
            <w:pPr>
              <w:jc w:val="lef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sz w:val="8"/>
                <w:szCs w:val="8"/>
                <w:vertAlign w:val="baseline"/>
                <w:rtl w:val="0"/>
              </w:rPr>
              <w:t xml:space="preserve">fr/amp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C6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3C7">
            <w:pPr>
              <w:rPr>
                <w:rFonts w:ascii="Arial" w:cs="Arial" w:eastAsia="Arial" w:hAnsi="Arial"/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C9">
            <w:pPr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CB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13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17"/>
        <w:gridCol w:w="9449"/>
        <w:gridCol w:w="865"/>
        <w:tblGridChange w:id="0">
          <w:tblGrid>
            <w:gridCol w:w="817"/>
            <w:gridCol w:w="9449"/>
            <w:gridCol w:w="865"/>
          </w:tblGrid>
        </w:tblGridChange>
      </w:tblGrid>
      <w:tr>
        <w:trPr>
          <w:cantSplit w:val="0"/>
          <w:trHeight w:val="42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CD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</w:rPr>
              <w:pict>
                <v:shape id="_x0000_s2" style="width:27pt;height:12pt;" type="#_x0000_t75">
                  <v:imagedata r:id="rId5" o:title=""/>
                </v:shape>
                <o:OLEObject DrawAspect="Content" r:id="rId6" ObjectID="_1756706736" ProgID="PBrush" ShapeID="_x0000_s2" Type="Embed"/>
              </w:pic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CE">
            <w:pPr>
              <w:rPr>
                <w:b w:val="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b w:val="1"/>
                <w:sz w:val="32"/>
                <w:szCs w:val="32"/>
                <w:vertAlign w:val="baseline"/>
                <w:rtl w:val="0"/>
              </w:rPr>
              <w:t xml:space="preserve">Folha de DESCRIÃO Cirúrgica HDG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F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</w:rPr>
              <w:pict>
                <v:shape id="_x0000_s3" style="width:30pt;height:14pt;" type="#_x0000_t75">
                  <v:imagedata r:id="rId7" o:title=""/>
                </v:shape>
                <o:OLEObject DrawAspect="Content" r:id="rId8" ObjectID="_1756706740" ProgID="PBrush" ShapeID="_x0000_s3" Type="Embed"/>
              </w:pic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D0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</w:r>
    </w:p>
    <w:tbl>
      <w:tblPr>
        <w:tblStyle w:val="Table3"/>
        <w:tblW w:w="1116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17"/>
        <w:gridCol w:w="333"/>
        <w:gridCol w:w="125"/>
        <w:gridCol w:w="381"/>
        <w:gridCol w:w="1203"/>
        <w:gridCol w:w="500"/>
        <w:gridCol w:w="380"/>
        <w:gridCol w:w="413"/>
        <w:gridCol w:w="790"/>
        <w:gridCol w:w="640"/>
        <w:gridCol w:w="178"/>
        <w:gridCol w:w="1216"/>
        <w:gridCol w:w="503"/>
        <w:gridCol w:w="1094"/>
        <w:gridCol w:w="536"/>
        <w:gridCol w:w="988"/>
        <w:gridCol w:w="1068"/>
        <w:tblGridChange w:id="0">
          <w:tblGrid>
            <w:gridCol w:w="817"/>
            <w:gridCol w:w="333"/>
            <w:gridCol w:w="125"/>
            <w:gridCol w:w="381"/>
            <w:gridCol w:w="1203"/>
            <w:gridCol w:w="500"/>
            <w:gridCol w:w="380"/>
            <w:gridCol w:w="413"/>
            <w:gridCol w:w="790"/>
            <w:gridCol w:w="640"/>
            <w:gridCol w:w="178"/>
            <w:gridCol w:w="1216"/>
            <w:gridCol w:w="503"/>
            <w:gridCol w:w="1094"/>
            <w:gridCol w:w="536"/>
            <w:gridCol w:w="988"/>
            <w:gridCol w:w="1068"/>
          </w:tblGrid>
        </w:tblGridChange>
      </w:tblGrid>
      <w:tr>
        <w:trPr>
          <w:cantSplit w:val="0"/>
          <w:trHeight w:val="227" w:hRule="atLeast"/>
          <w:tblHeader w:val="0"/>
        </w:trPr>
        <w:tc>
          <w:tcPr>
            <w:gridSpan w:val="17"/>
            <w:tcBorders>
              <w:right w:color="000000" w:space="0" w:sz="4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3D1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Materiais Especiais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6"/>
            <w:vAlign w:val="top"/>
          </w:tcPr>
          <w:p w:rsidR="00000000" w:rsidDel="00000000" w:rsidP="00000000" w:rsidRDefault="00000000" w:rsidRPr="00000000" w14:paraId="000003E2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Especificações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3E8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Un.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3EB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Qte.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3ED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Especificações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1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Un.</w:t>
            </w:r>
          </w:p>
        </w:tc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F2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Qte.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6"/>
            <w:vAlign w:val="top"/>
          </w:tcPr>
          <w:p w:rsidR="00000000" w:rsidDel="00000000" w:rsidP="00000000" w:rsidRDefault="00000000" w:rsidRPr="00000000" w14:paraId="000003F3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3F9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3FC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3FE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02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03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6"/>
            <w:vAlign w:val="top"/>
          </w:tcPr>
          <w:p w:rsidR="00000000" w:rsidDel="00000000" w:rsidP="00000000" w:rsidRDefault="00000000" w:rsidRPr="00000000" w14:paraId="00000404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40A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40D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40F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13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14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6"/>
            <w:vAlign w:val="top"/>
          </w:tcPr>
          <w:p w:rsidR="00000000" w:rsidDel="00000000" w:rsidP="00000000" w:rsidRDefault="00000000" w:rsidRPr="00000000" w14:paraId="00000415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41B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41E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420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24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25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17"/>
            <w:tcBorders>
              <w:right w:color="000000" w:space="0" w:sz="4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426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Descrição do Ato Cirúrgico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17"/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37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17"/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48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Feito telemetria da bomba, confirmando baixa reserva,  orientado paciente sobre o procedimento, assepsia e antissepsia rigorosa de região da loja de reservatório em flanco esquerdo, colocado campos,</w:t>
            </w:r>
          </w:p>
          <w:p w:rsidR="00000000" w:rsidDel="00000000" w:rsidP="00000000" w:rsidRDefault="00000000" w:rsidRPr="00000000" w14:paraId="00000449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A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Preparado e aspirado 2 ml de morfina 1mg/ml, rediluído com 18 ml de baclofeno 4000mcg / ml.</w:t>
            </w:r>
          </w:p>
          <w:p w:rsidR="00000000" w:rsidDel="00000000" w:rsidP="00000000" w:rsidRDefault="00000000" w:rsidRPr="00000000" w14:paraId="0000044B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Utilizando agulha acoplada a seringa e triway , palpado e puncionado reservatório. Retirado solução antiga, fechado triway, feito preenchimento com nova solução com vários testes de reaspiração para confirmação de não ocorrencia de infusão fora do reservatório inadvertida; retirado agulha de punção, hemostasia. Programado preenchimento via telemetria com ajuste da concentração do baclofeno para 4000 e mantido dosagem de 500mcg em 24 horas a principio. Reajustes psoteriores ambulatorialmente.</w:t>
            </w:r>
          </w:p>
          <w:p w:rsidR="00000000" w:rsidDel="00000000" w:rsidP="00000000" w:rsidRDefault="00000000" w:rsidRPr="00000000" w14:paraId="0000044C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D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17"/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5E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17"/>
            <w:tcBorders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46F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Antibiótico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10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80">
            <w:pPr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Profilático:                                                        </w:t>
            </w:r>
          </w:p>
        </w:tc>
        <w:tc>
          <w:tcPr>
            <w:gridSpan w:val="7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8A">
            <w:pPr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Terapêutico: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17"/>
            <w:tcBorders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491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Tipo de Cirurgia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17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A2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(     ) Limpa                     (     ) Pont. Contaminada                            (     ) Contaminada                                           (     ) Infectada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17"/>
            <w:tcBorders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4B3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Boletim da Anestesia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4C4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Idade: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C8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Peso: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4CC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P.A.: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F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Pulso: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4D0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G. Sang.:</w:t>
            </w:r>
          </w:p>
        </w:tc>
        <w:tc>
          <w:tcPr>
            <w:gridSpan w:val="3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D2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Asa: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17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D5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Hora:</w:t>
            </w:r>
          </w:p>
        </w:tc>
      </w:tr>
      <w:tr>
        <w:trPr>
          <w:cantSplit w:val="0"/>
          <w:trHeight w:val="1285.0000000000002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4E6">
            <w:pPr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Oxigênio:</w:t>
            </w:r>
          </w:p>
        </w:tc>
        <w:tc>
          <w:tcPr>
            <w:gridSpan w:val="15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E8">
            <w:pPr>
              <w:jc w:val="left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vertAlign w:val="baseline"/>
              </w:rPr>
              <w:pict>
                <v:shape id="_x0000_s4" style="width:488pt;height:83pt;" type="#_x0000_t75">
                  <v:imagedata r:id="rId9" o:title=""/>
                </v:shape>
                <o:OLEObject DrawAspect="Content" r:id="rId10" ObjectID="_1296559950" ProgID="CorelDRAW.Graphic.13" ShapeID="_x0000_s4" Type="Embed"/>
              </w:pic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5194300</wp:posOffset>
                      </wp:positionH>
                      <wp:positionV relativeFrom="paragraph">
                        <wp:posOffset>0</wp:posOffset>
                      </wp:positionV>
                      <wp:extent cx="3810" cy="1086485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4095" y="3236758"/>
                                <a:ext cx="3810" cy="108648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5194300</wp:posOffset>
                      </wp:positionH>
                      <wp:positionV relativeFrom="paragraph">
                        <wp:posOffset>0</wp:posOffset>
                      </wp:positionV>
                      <wp:extent cx="3810" cy="1086485"/>
                      <wp:effectExtent b="0" l="0" r="0" t="0"/>
                      <wp:wrapNone/>
                      <wp:docPr id="8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810" cy="10864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4152900</wp:posOffset>
                      </wp:positionH>
                      <wp:positionV relativeFrom="paragraph">
                        <wp:posOffset>0</wp:posOffset>
                      </wp:positionV>
                      <wp:extent cx="3810" cy="1086485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4095" y="3236758"/>
                                <a:ext cx="3810" cy="108648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4152900</wp:posOffset>
                      </wp:positionH>
                      <wp:positionV relativeFrom="paragraph">
                        <wp:posOffset>0</wp:posOffset>
                      </wp:positionV>
                      <wp:extent cx="3810" cy="1086485"/>
                      <wp:effectExtent b="0" l="0" r="0" t="0"/>
                      <wp:wrapNone/>
                      <wp:docPr id="7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810" cy="10864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3111500</wp:posOffset>
                      </wp:positionH>
                      <wp:positionV relativeFrom="paragraph">
                        <wp:posOffset>0</wp:posOffset>
                      </wp:positionV>
                      <wp:extent cx="3810" cy="1086485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4095" y="3236758"/>
                                <a:ext cx="3810" cy="108648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3111500</wp:posOffset>
                      </wp:positionH>
                      <wp:positionV relativeFrom="paragraph">
                        <wp:posOffset>0</wp:posOffset>
                      </wp:positionV>
                      <wp:extent cx="3810" cy="1086485"/>
                      <wp:effectExtent b="0" l="0" r="0" t="0"/>
                      <wp:wrapNone/>
                      <wp:docPr id="10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810" cy="10864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2070100</wp:posOffset>
                      </wp:positionH>
                      <wp:positionV relativeFrom="paragraph">
                        <wp:posOffset>0</wp:posOffset>
                      </wp:positionV>
                      <wp:extent cx="3810" cy="1086485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4095" y="3236758"/>
                                <a:ext cx="3810" cy="108648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2070100</wp:posOffset>
                      </wp:positionH>
                      <wp:positionV relativeFrom="paragraph">
                        <wp:posOffset>0</wp:posOffset>
                      </wp:positionV>
                      <wp:extent cx="3810" cy="1086485"/>
                      <wp:effectExtent b="0" l="0" r="0" t="0"/>
                      <wp:wrapNone/>
                      <wp:docPr id="9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810" cy="10864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0</wp:posOffset>
                      </wp:positionV>
                      <wp:extent cx="3810" cy="108648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4095" y="3236758"/>
                                <a:ext cx="3810" cy="108648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0</wp:posOffset>
                      </wp:positionV>
                      <wp:extent cx="3810" cy="1086485"/>
                      <wp:effectExtent b="0" l="0" r="0" t="0"/>
                      <wp:wrapNone/>
                      <wp:docPr id="4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810" cy="10864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1"/>
          <w:trHeight w:val="200" w:hRule="atLeast"/>
          <w:tblHeader w:val="0"/>
        </w:trPr>
        <w:tc>
          <w:tcPr>
            <w:gridSpan w:val="2"/>
            <w:vMerge w:val="restart"/>
            <w:vAlign w:val="top"/>
          </w:tcPr>
          <w:p w:rsidR="00000000" w:rsidDel="00000000" w:rsidP="00000000" w:rsidRDefault="00000000" w:rsidRPr="00000000" w14:paraId="000004F7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Liquidos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4F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vMerge w:val="restart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F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0" w:hRule="atLeast"/>
          <w:tblHeader w:val="0"/>
        </w:trPr>
        <w:tc>
          <w:tcPr>
            <w:gridSpan w:val="2"/>
            <w:vMerge w:val="continue"/>
            <w:vAlign w:val="top"/>
          </w:tcPr>
          <w:p w:rsidR="00000000" w:rsidDel="00000000" w:rsidP="00000000" w:rsidRDefault="00000000" w:rsidRPr="00000000" w14:paraId="000005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50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vMerge w:val="continue"/>
            <w:vAlign w:val="top"/>
          </w:tcPr>
          <w:p w:rsidR="00000000" w:rsidDel="00000000" w:rsidP="00000000" w:rsidRDefault="00000000" w:rsidRPr="00000000" w14:paraId="000005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51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13.73046875" w:hRule="atLeast"/>
          <w:tblHeader w:val="0"/>
        </w:trPr>
        <w:tc>
          <w:tcPr>
            <w:tcBorders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2A">
            <w:pPr>
              <w:rPr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.Pulso      .Resp         P.A.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18" w:val="single"/>
              <w:right w:color="000000" w:space="0" w:sz="4" w:val="dotted"/>
            </w:tcBorders>
            <w:vAlign w:val="top"/>
          </w:tcPr>
          <w:p w:rsidR="00000000" w:rsidDel="00000000" w:rsidP="00000000" w:rsidRDefault="00000000" w:rsidRPr="00000000" w14:paraId="0000052B">
            <w:pPr>
              <w:jc w:val="left"/>
              <w:rPr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C">
            <w:pPr>
              <w:jc w:val="right"/>
              <w:rPr>
                <w:sz w:val="9"/>
                <w:szCs w:val="9"/>
                <w:vertAlign w:val="baseline"/>
              </w:rPr>
            </w:pPr>
            <w:r w:rsidDel="00000000" w:rsidR="00000000" w:rsidRPr="00000000">
              <w:rPr>
                <w:sz w:val="9"/>
                <w:szCs w:val="9"/>
                <w:vertAlign w:val="baseline"/>
                <w:rtl w:val="0"/>
              </w:rPr>
              <w:t xml:space="preserve">280</w:t>
            </w:r>
          </w:p>
          <w:p w:rsidR="00000000" w:rsidDel="00000000" w:rsidP="00000000" w:rsidRDefault="00000000" w:rsidRPr="00000000" w14:paraId="0000052D">
            <w:pPr>
              <w:jc w:val="right"/>
              <w:rPr>
                <w:sz w:val="9"/>
                <w:szCs w:val="9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E">
            <w:pPr>
              <w:jc w:val="right"/>
              <w:rPr>
                <w:sz w:val="9"/>
                <w:szCs w:val="9"/>
                <w:vertAlign w:val="baseline"/>
              </w:rPr>
            </w:pPr>
            <w:r w:rsidDel="00000000" w:rsidR="00000000" w:rsidRPr="00000000">
              <w:rPr>
                <w:sz w:val="9"/>
                <w:szCs w:val="9"/>
                <w:vertAlign w:val="baseline"/>
                <w:rtl w:val="0"/>
              </w:rPr>
              <w:t xml:space="preserve">260</w:t>
            </w:r>
          </w:p>
          <w:p w:rsidR="00000000" w:rsidDel="00000000" w:rsidP="00000000" w:rsidRDefault="00000000" w:rsidRPr="00000000" w14:paraId="0000052F">
            <w:pPr>
              <w:jc w:val="right"/>
              <w:rPr>
                <w:sz w:val="9"/>
                <w:szCs w:val="9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0">
            <w:pPr>
              <w:jc w:val="right"/>
              <w:rPr>
                <w:sz w:val="9"/>
                <w:szCs w:val="9"/>
                <w:vertAlign w:val="baseline"/>
              </w:rPr>
            </w:pPr>
            <w:r w:rsidDel="00000000" w:rsidR="00000000" w:rsidRPr="00000000">
              <w:rPr>
                <w:sz w:val="9"/>
                <w:szCs w:val="9"/>
                <w:vertAlign w:val="baseline"/>
                <w:rtl w:val="0"/>
              </w:rPr>
              <w:t xml:space="preserve">240</w:t>
            </w:r>
          </w:p>
          <w:p w:rsidR="00000000" w:rsidDel="00000000" w:rsidP="00000000" w:rsidRDefault="00000000" w:rsidRPr="00000000" w14:paraId="00000531">
            <w:pPr>
              <w:jc w:val="right"/>
              <w:rPr>
                <w:sz w:val="9"/>
                <w:szCs w:val="9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2">
            <w:pPr>
              <w:jc w:val="right"/>
              <w:rPr>
                <w:sz w:val="9"/>
                <w:szCs w:val="9"/>
                <w:vertAlign w:val="baseline"/>
              </w:rPr>
            </w:pPr>
            <w:r w:rsidDel="00000000" w:rsidR="00000000" w:rsidRPr="00000000">
              <w:rPr>
                <w:sz w:val="9"/>
                <w:szCs w:val="9"/>
                <w:vertAlign w:val="baseline"/>
                <w:rtl w:val="0"/>
              </w:rPr>
              <w:t xml:space="preserve">220</w:t>
            </w:r>
          </w:p>
          <w:p w:rsidR="00000000" w:rsidDel="00000000" w:rsidP="00000000" w:rsidRDefault="00000000" w:rsidRPr="00000000" w14:paraId="00000533">
            <w:pPr>
              <w:jc w:val="right"/>
              <w:rPr>
                <w:sz w:val="9"/>
                <w:szCs w:val="9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4">
            <w:pPr>
              <w:jc w:val="right"/>
              <w:rPr>
                <w:sz w:val="9"/>
                <w:szCs w:val="9"/>
                <w:vertAlign w:val="baseline"/>
              </w:rPr>
            </w:pPr>
            <w:r w:rsidDel="00000000" w:rsidR="00000000" w:rsidRPr="00000000">
              <w:rPr>
                <w:sz w:val="9"/>
                <w:szCs w:val="9"/>
                <w:vertAlign w:val="baseline"/>
                <w:rtl w:val="0"/>
              </w:rPr>
              <w:t xml:space="preserve">200</w:t>
            </w:r>
          </w:p>
          <w:p w:rsidR="00000000" w:rsidDel="00000000" w:rsidP="00000000" w:rsidRDefault="00000000" w:rsidRPr="00000000" w14:paraId="00000535">
            <w:pPr>
              <w:jc w:val="right"/>
              <w:rPr>
                <w:sz w:val="9"/>
                <w:szCs w:val="9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6">
            <w:pPr>
              <w:jc w:val="right"/>
              <w:rPr>
                <w:sz w:val="9"/>
                <w:szCs w:val="9"/>
                <w:vertAlign w:val="baseline"/>
              </w:rPr>
            </w:pPr>
            <w:r w:rsidDel="00000000" w:rsidR="00000000" w:rsidRPr="00000000">
              <w:rPr>
                <w:sz w:val="9"/>
                <w:szCs w:val="9"/>
                <w:vertAlign w:val="baseline"/>
                <w:rtl w:val="0"/>
              </w:rPr>
              <w:t xml:space="preserve">180</w:t>
            </w:r>
          </w:p>
          <w:p w:rsidR="00000000" w:rsidDel="00000000" w:rsidP="00000000" w:rsidRDefault="00000000" w:rsidRPr="00000000" w14:paraId="00000537">
            <w:pPr>
              <w:jc w:val="right"/>
              <w:rPr>
                <w:sz w:val="9"/>
                <w:szCs w:val="9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8">
            <w:pPr>
              <w:jc w:val="right"/>
              <w:rPr>
                <w:sz w:val="9"/>
                <w:szCs w:val="9"/>
                <w:vertAlign w:val="baseline"/>
              </w:rPr>
            </w:pPr>
            <w:r w:rsidDel="00000000" w:rsidR="00000000" w:rsidRPr="00000000">
              <w:rPr>
                <w:sz w:val="9"/>
                <w:szCs w:val="9"/>
                <w:vertAlign w:val="baseline"/>
                <w:rtl w:val="0"/>
              </w:rPr>
              <w:t xml:space="preserve">160</w:t>
            </w:r>
          </w:p>
          <w:p w:rsidR="00000000" w:rsidDel="00000000" w:rsidP="00000000" w:rsidRDefault="00000000" w:rsidRPr="00000000" w14:paraId="00000539">
            <w:pPr>
              <w:jc w:val="right"/>
              <w:rPr>
                <w:sz w:val="9"/>
                <w:szCs w:val="9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A">
            <w:pPr>
              <w:jc w:val="right"/>
              <w:rPr>
                <w:sz w:val="9"/>
                <w:szCs w:val="9"/>
                <w:vertAlign w:val="baseline"/>
              </w:rPr>
            </w:pPr>
            <w:r w:rsidDel="00000000" w:rsidR="00000000" w:rsidRPr="00000000">
              <w:rPr>
                <w:sz w:val="9"/>
                <w:szCs w:val="9"/>
                <w:vertAlign w:val="baseline"/>
                <w:rtl w:val="0"/>
              </w:rPr>
              <w:t xml:space="preserve">140</w:t>
            </w:r>
          </w:p>
          <w:p w:rsidR="00000000" w:rsidDel="00000000" w:rsidP="00000000" w:rsidRDefault="00000000" w:rsidRPr="00000000" w14:paraId="0000053B">
            <w:pPr>
              <w:jc w:val="right"/>
              <w:rPr>
                <w:sz w:val="9"/>
                <w:szCs w:val="9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C">
            <w:pPr>
              <w:jc w:val="right"/>
              <w:rPr>
                <w:sz w:val="9"/>
                <w:szCs w:val="9"/>
                <w:vertAlign w:val="baseline"/>
              </w:rPr>
            </w:pPr>
            <w:r w:rsidDel="00000000" w:rsidR="00000000" w:rsidRPr="00000000">
              <w:rPr>
                <w:sz w:val="9"/>
                <w:szCs w:val="9"/>
                <w:vertAlign w:val="baseline"/>
                <w:rtl w:val="0"/>
              </w:rPr>
              <w:t xml:space="preserve">120</w:t>
            </w:r>
          </w:p>
          <w:p w:rsidR="00000000" w:rsidDel="00000000" w:rsidP="00000000" w:rsidRDefault="00000000" w:rsidRPr="00000000" w14:paraId="0000053D">
            <w:pPr>
              <w:jc w:val="right"/>
              <w:rPr>
                <w:sz w:val="9"/>
                <w:szCs w:val="9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E">
            <w:pPr>
              <w:jc w:val="right"/>
              <w:rPr>
                <w:sz w:val="9"/>
                <w:szCs w:val="9"/>
                <w:vertAlign w:val="baseline"/>
              </w:rPr>
            </w:pPr>
            <w:r w:rsidDel="00000000" w:rsidR="00000000" w:rsidRPr="00000000">
              <w:rPr>
                <w:sz w:val="9"/>
                <w:szCs w:val="9"/>
                <w:vertAlign w:val="baseline"/>
                <w:rtl w:val="0"/>
              </w:rPr>
              <w:t xml:space="preserve">100</w:t>
            </w:r>
          </w:p>
          <w:p w:rsidR="00000000" w:rsidDel="00000000" w:rsidP="00000000" w:rsidRDefault="00000000" w:rsidRPr="00000000" w14:paraId="0000053F">
            <w:pPr>
              <w:jc w:val="right"/>
              <w:rPr>
                <w:sz w:val="9"/>
                <w:szCs w:val="9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0">
            <w:pPr>
              <w:jc w:val="right"/>
              <w:rPr>
                <w:sz w:val="9"/>
                <w:szCs w:val="9"/>
                <w:vertAlign w:val="baseline"/>
              </w:rPr>
            </w:pPr>
            <w:r w:rsidDel="00000000" w:rsidR="00000000" w:rsidRPr="00000000">
              <w:rPr>
                <w:sz w:val="9"/>
                <w:szCs w:val="9"/>
                <w:vertAlign w:val="baseline"/>
                <w:rtl w:val="0"/>
              </w:rPr>
              <w:t xml:space="preserve">80</w:t>
            </w:r>
          </w:p>
          <w:p w:rsidR="00000000" w:rsidDel="00000000" w:rsidP="00000000" w:rsidRDefault="00000000" w:rsidRPr="00000000" w14:paraId="00000541">
            <w:pPr>
              <w:jc w:val="right"/>
              <w:rPr>
                <w:sz w:val="9"/>
                <w:szCs w:val="9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2">
            <w:pPr>
              <w:jc w:val="right"/>
              <w:rPr>
                <w:sz w:val="9"/>
                <w:szCs w:val="9"/>
                <w:vertAlign w:val="baseline"/>
              </w:rPr>
            </w:pPr>
            <w:r w:rsidDel="00000000" w:rsidR="00000000" w:rsidRPr="00000000">
              <w:rPr>
                <w:sz w:val="9"/>
                <w:szCs w:val="9"/>
                <w:vertAlign w:val="baseline"/>
                <w:rtl w:val="0"/>
              </w:rPr>
              <w:t xml:space="preserve">60</w:t>
            </w:r>
          </w:p>
          <w:p w:rsidR="00000000" w:rsidDel="00000000" w:rsidP="00000000" w:rsidRDefault="00000000" w:rsidRPr="00000000" w14:paraId="00000543">
            <w:pPr>
              <w:jc w:val="right"/>
              <w:rPr>
                <w:sz w:val="9"/>
                <w:szCs w:val="9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4">
            <w:pPr>
              <w:jc w:val="right"/>
              <w:rPr>
                <w:sz w:val="9"/>
                <w:szCs w:val="9"/>
                <w:vertAlign w:val="baseline"/>
              </w:rPr>
            </w:pPr>
            <w:r w:rsidDel="00000000" w:rsidR="00000000" w:rsidRPr="00000000">
              <w:rPr>
                <w:sz w:val="9"/>
                <w:szCs w:val="9"/>
                <w:vertAlign w:val="baseline"/>
                <w:rtl w:val="0"/>
              </w:rPr>
              <w:t xml:space="preserve">40</w:t>
            </w:r>
          </w:p>
          <w:p w:rsidR="00000000" w:rsidDel="00000000" w:rsidP="00000000" w:rsidRDefault="00000000" w:rsidRPr="00000000" w14:paraId="00000545">
            <w:pPr>
              <w:jc w:val="right"/>
              <w:rPr>
                <w:sz w:val="9"/>
                <w:szCs w:val="9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6">
            <w:pPr>
              <w:jc w:val="right"/>
              <w:rPr>
                <w:sz w:val="9"/>
                <w:szCs w:val="9"/>
                <w:vertAlign w:val="baseline"/>
              </w:rPr>
            </w:pPr>
            <w:r w:rsidDel="00000000" w:rsidR="00000000" w:rsidRPr="00000000">
              <w:rPr>
                <w:sz w:val="9"/>
                <w:szCs w:val="9"/>
                <w:vertAlign w:val="baseline"/>
                <w:rtl w:val="0"/>
              </w:rPr>
              <w:t xml:space="preserve">20</w:t>
            </w:r>
          </w:p>
          <w:p w:rsidR="00000000" w:rsidDel="00000000" w:rsidP="00000000" w:rsidRDefault="00000000" w:rsidRPr="00000000" w14:paraId="00000547">
            <w:pPr>
              <w:jc w:val="right"/>
              <w:rPr>
                <w:sz w:val="9"/>
                <w:szCs w:val="9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8">
            <w:pPr>
              <w:jc w:val="right"/>
              <w:rPr>
                <w:sz w:val="9"/>
                <w:szCs w:val="9"/>
                <w:vertAlign w:val="baseline"/>
              </w:rPr>
            </w:pPr>
            <w:r w:rsidDel="00000000" w:rsidR="00000000" w:rsidRPr="00000000">
              <w:rPr>
                <w:sz w:val="9"/>
                <w:szCs w:val="9"/>
                <w:vertAlign w:val="baseline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549">
            <w:pPr>
              <w:jc w:val="right"/>
              <w:rPr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A">
            <w:pPr>
              <w:jc w:val="left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B">
            <w:pPr>
              <w:jc w:val="left"/>
              <w:rPr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4"/>
            <w:tcBorders>
              <w:left w:color="000000" w:space="0" w:sz="4" w:val="dotted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4D">
            <w:pPr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</w:rPr>
              <w:pict>
                <v:shape id="_x0000_s5" style="width:481pt;height:172pt;" type="#_x0000_t75">
                  <v:imagedata r:id="rId11" o:title=""/>
                </v:shape>
                <o:OLEObject DrawAspect="Content" r:id="rId12" ObjectID="_1296560249" ProgID="CorelDRAW.Graphic.13" ShapeID="_x0000_s5" Type="Embed"/>
              </w:pic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0</wp:posOffset>
                      </wp:positionV>
                      <wp:extent cx="0" cy="21971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2681450"/>
                                <a:ext cx="0" cy="21971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0</wp:posOffset>
                      </wp:positionV>
                      <wp:extent cx="0" cy="2197100"/>
                      <wp:effectExtent b="0" l="0" r="0" t="0"/>
                      <wp:wrapNone/>
                      <wp:docPr id="3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2197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2044700</wp:posOffset>
                      </wp:positionH>
                      <wp:positionV relativeFrom="paragraph">
                        <wp:posOffset>0</wp:posOffset>
                      </wp:positionV>
                      <wp:extent cx="3810" cy="219964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4095" y="2680180"/>
                                <a:ext cx="3810" cy="219964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2044700</wp:posOffset>
                      </wp:positionH>
                      <wp:positionV relativeFrom="paragraph">
                        <wp:posOffset>0</wp:posOffset>
                      </wp:positionV>
                      <wp:extent cx="3810" cy="2199640"/>
                      <wp:effectExtent b="0" l="0" r="0" t="0"/>
                      <wp:wrapNone/>
                      <wp:docPr id="6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810" cy="21996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3060700</wp:posOffset>
                      </wp:positionH>
                      <wp:positionV relativeFrom="paragraph">
                        <wp:posOffset>0</wp:posOffset>
                      </wp:positionV>
                      <wp:extent cx="3810" cy="219964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4095" y="2680180"/>
                                <a:ext cx="3810" cy="219964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3060700</wp:posOffset>
                      </wp:positionH>
                      <wp:positionV relativeFrom="paragraph">
                        <wp:posOffset>0</wp:posOffset>
                      </wp:positionV>
                      <wp:extent cx="3810" cy="2199640"/>
                      <wp:effectExtent b="0" l="0" r="0" t="0"/>
                      <wp:wrapNone/>
                      <wp:docPr id="5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810" cy="21996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4064000</wp:posOffset>
                      </wp:positionH>
                      <wp:positionV relativeFrom="paragraph">
                        <wp:posOffset>0</wp:posOffset>
                      </wp:positionV>
                      <wp:extent cx="7620" cy="219964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2190" y="2680180"/>
                                <a:ext cx="7620" cy="219964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4064000</wp:posOffset>
                      </wp:positionH>
                      <wp:positionV relativeFrom="paragraph">
                        <wp:posOffset>0</wp:posOffset>
                      </wp:positionV>
                      <wp:extent cx="7620" cy="2199640"/>
                      <wp:effectExtent b="0" l="0" r="0" t="0"/>
                      <wp:wrapNone/>
                      <wp:docPr id="2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" cy="21996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5080000</wp:posOffset>
                      </wp:positionH>
                      <wp:positionV relativeFrom="paragraph">
                        <wp:posOffset>0</wp:posOffset>
                      </wp:positionV>
                      <wp:extent cx="3810" cy="220218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4095" y="2678910"/>
                                <a:ext cx="3810" cy="220218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5080000</wp:posOffset>
                      </wp:positionH>
                      <wp:positionV relativeFrom="paragraph">
                        <wp:posOffset>0</wp:posOffset>
                      </wp:positionV>
                      <wp:extent cx="3810" cy="2202180"/>
                      <wp:effectExtent b="0" l="0" r="0" t="0"/>
                      <wp:wrapNone/>
                      <wp:docPr id="1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810" cy="22021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1"/>
          <w:trHeight w:val="202.0212127276366" w:hRule="atLeast"/>
          <w:tblHeader w:val="0"/>
        </w:trPr>
        <w:tc>
          <w:tcPr>
            <w:gridSpan w:val="7"/>
            <w:vAlign w:val="top"/>
          </w:tcPr>
          <w:p w:rsidR="00000000" w:rsidDel="00000000" w:rsidP="00000000" w:rsidRDefault="00000000" w:rsidRPr="00000000" w14:paraId="0000055B">
            <w:pPr>
              <w:jc w:val="righ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bottom w:color="000000" w:space="0" w:sz="4" w:val="dotted"/>
            </w:tcBorders>
          </w:tcPr>
          <w:p w:rsidR="00000000" w:rsidDel="00000000" w:rsidP="00000000" w:rsidRDefault="00000000" w:rsidRPr="00000000" w14:paraId="00000562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Posição:</w:t>
            </w:r>
          </w:p>
        </w:tc>
        <w:tc>
          <w:tcPr>
            <w:gridSpan w:val="4"/>
            <w:tcBorders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68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Observações (Pré, Per e Pós-op):</w:t>
            </w:r>
          </w:p>
        </w:tc>
      </w:tr>
      <w:tr>
        <w:trPr>
          <w:cantSplit w:val="1"/>
          <w:trHeight w:val="191.92015209125475" w:hRule="atLeast"/>
          <w:tblHeader w:val="0"/>
        </w:trPr>
        <w:tc>
          <w:tcPr>
            <w:gridSpan w:val="7"/>
            <w:vMerge w:val="restart"/>
            <w:vAlign w:val="top"/>
          </w:tcPr>
          <w:p w:rsidR="00000000" w:rsidDel="00000000" w:rsidP="00000000" w:rsidRDefault="00000000" w:rsidRPr="00000000" w14:paraId="0000056C">
            <w:pPr>
              <w:jc w:val="righ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dotted"/>
              <w:bottom w:color="000000" w:space="0" w:sz="4" w:val="dotted"/>
            </w:tcBorders>
          </w:tcPr>
          <w:p w:rsidR="00000000" w:rsidDel="00000000" w:rsidP="00000000" w:rsidRDefault="00000000" w:rsidRPr="00000000" w14:paraId="00000573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Técnica:</w:t>
            </w:r>
          </w:p>
        </w:tc>
        <w:tc>
          <w:tcPr>
            <w:gridSpan w:val="4"/>
            <w:vMerge w:val="restart"/>
            <w:tcBorders>
              <w:top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79">
            <w:pPr>
              <w:jc w:val="righ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64.40528379527717" w:hRule="atLeast"/>
          <w:tblHeader w:val="0"/>
        </w:trPr>
        <w:tc>
          <w:tcPr>
            <w:gridSpan w:val="7"/>
            <w:vMerge w:val="continue"/>
            <w:vAlign w:val="top"/>
          </w:tcPr>
          <w:p w:rsidR="00000000" w:rsidDel="00000000" w:rsidP="00000000" w:rsidRDefault="00000000" w:rsidRPr="00000000" w14:paraId="000005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dotted"/>
              <w:bottom w:color="000000" w:space="0" w:sz="4" w:val="dotted"/>
            </w:tcBorders>
          </w:tcPr>
          <w:p w:rsidR="00000000" w:rsidDel="00000000" w:rsidP="00000000" w:rsidRDefault="00000000" w:rsidRPr="00000000" w14:paraId="00000584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Entubação:</w:t>
            </w:r>
          </w:p>
        </w:tc>
        <w:tc>
          <w:tcPr>
            <w:gridSpan w:val="4"/>
            <w:vMerge w:val="continue"/>
            <w:tcBorders>
              <w:top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64.40528379527717" w:hRule="atLeast"/>
          <w:tblHeader w:val="0"/>
        </w:trPr>
        <w:tc>
          <w:tcPr>
            <w:gridSpan w:val="7"/>
            <w:vMerge w:val="continue"/>
            <w:vAlign w:val="top"/>
          </w:tcPr>
          <w:p w:rsidR="00000000" w:rsidDel="00000000" w:rsidP="00000000" w:rsidRDefault="00000000" w:rsidRPr="00000000" w14:paraId="000005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dotted"/>
              <w:bottom w:color="000000" w:space="0" w:sz="4" w:val="dotted"/>
            </w:tcBorders>
          </w:tcPr>
          <w:p w:rsidR="00000000" w:rsidDel="00000000" w:rsidP="00000000" w:rsidRDefault="00000000" w:rsidRPr="00000000" w14:paraId="00000595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Diurese:</w:t>
            </w:r>
          </w:p>
        </w:tc>
        <w:tc>
          <w:tcPr>
            <w:gridSpan w:val="4"/>
            <w:vMerge w:val="continue"/>
            <w:tcBorders>
              <w:top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64.40528379527717" w:hRule="atLeast"/>
          <w:tblHeader w:val="0"/>
        </w:trPr>
        <w:tc>
          <w:tcPr>
            <w:gridSpan w:val="7"/>
            <w:vMerge w:val="continue"/>
            <w:vAlign w:val="top"/>
          </w:tcPr>
          <w:p w:rsidR="00000000" w:rsidDel="00000000" w:rsidP="00000000" w:rsidRDefault="00000000" w:rsidRPr="00000000" w14:paraId="000005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dotted"/>
              <w:bottom w:color="000000" w:space="0" w:sz="4" w:val="dotted"/>
            </w:tcBorders>
          </w:tcPr>
          <w:p w:rsidR="00000000" w:rsidDel="00000000" w:rsidP="00000000" w:rsidRDefault="00000000" w:rsidRPr="00000000" w14:paraId="000005A6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Recuperação:</w:t>
            </w:r>
          </w:p>
        </w:tc>
        <w:tc>
          <w:tcPr>
            <w:gridSpan w:val="4"/>
            <w:vMerge w:val="continue"/>
            <w:tcBorders>
              <w:top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64.40528379527717" w:hRule="atLeast"/>
          <w:tblHeader w:val="0"/>
        </w:trPr>
        <w:tc>
          <w:tcPr>
            <w:gridSpan w:val="7"/>
            <w:vAlign w:val="top"/>
          </w:tcPr>
          <w:p w:rsidR="00000000" w:rsidDel="00000000" w:rsidP="00000000" w:rsidRDefault="00000000" w:rsidRPr="00000000" w14:paraId="000005B0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Enfermagem:</w:t>
            </w:r>
          </w:p>
        </w:tc>
        <w:tc>
          <w:tcPr>
            <w:gridSpan w:val="6"/>
            <w:tcBorders>
              <w:top w:color="000000" w:space="0" w:sz="4" w:val="dotted"/>
            </w:tcBorders>
          </w:tcPr>
          <w:p w:rsidR="00000000" w:rsidDel="00000000" w:rsidP="00000000" w:rsidRDefault="00000000" w:rsidRPr="00000000" w14:paraId="000005B7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Anestesista:</w:t>
            </w:r>
          </w:p>
        </w:tc>
        <w:tc>
          <w:tcPr>
            <w:gridSpan w:val="4"/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BD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Cirurgião:</w:t>
            </w:r>
          </w:p>
        </w:tc>
      </w:tr>
    </w:tbl>
    <w:p w:rsidR="00000000" w:rsidDel="00000000" w:rsidP="00000000" w:rsidRDefault="00000000" w:rsidRPr="00000000" w14:paraId="000005C1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426" w:top="568" w:left="567" w:right="42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jc w:val="center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BR"/>
    </w:rPr>
  </w:style>
  <w:style w:type="character" w:styleId="Fonteparág.padrão">
    <w:name w:val="Fonte parág. padrão"/>
    <w:next w:val="Fonteparág.padrã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elacomgrade">
    <w:name w:val="Tabela com grade"/>
    <w:basedOn w:val="Tabelanormal"/>
    <w:next w:val="Tabelacomgrad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comgrade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Cabeçalho">
    <w:name w:val="Cabeçalho"/>
    <w:basedOn w:val="Normal"/>
    <w:next w:val="Cabeçalho"/>
    <w:autoRedefine w:val="0"/>
    <w:hidden w:val="0"/>
    <w:qFormat w:val="1"/>
    <w:pPr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BR"/>
    </w:rPr>
  </w:style>
  <w:style w:type="character" w:styleId="CabeçalhoChar">
    <w:name w:val="Cabeçalho Char"/>
    <w:next w:val="Cabeçalho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Rodapé">
    <w:name w:val="Rodapé"/>
    <w:basedOn w:val="Normal"/>
    <w:next w:val="Rodapé"/>
    <w:autoRedefine w:val="0"/>
    <w:hidden w:val="0"/>
    <w:qFormat w:val="1"/>
    <w:pPr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BR"/>
    </w:rPr>
  </w:style>
  <w:style w:type="character" w:styleId="RodapéChar">
    <w:name w:val="Rodapé Char"/>
    <w:next w:val="Rodapé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Textodebalão">
    <w:name w:val="Texto de balão"/>
    <w:basedOn w:val="Normal"/>
    <w:next w:val="Textodebalão"/>
    <w:autoRedefine w:val="0"/>
    <w:hidden w:val="0"/>
    <w:qFormat w:val="1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pt-BR"/>
    </w:rPr>
  </w:style>
  <w:style w:type="character" w:styleId="TextodebalãoChar">
    <w:name w:val="Texto de balão Char"/>
    <w:next w:val="Textodebalão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emf"/><Relationship Id="rId10" Type="http://schemas.openxmlformats.org/officeDocument/2006/relationships/oleObject" Target="embeddings/oleObject1.bin"/><Relationship Id="rId13" Type="http://schemas.openxmlformats.org/officeDocument/2006/relationships/theme" Target="theme/theme1.xml"/><Relationship Id="rId12" Type="http://schemas.openxmlformats.org/officeDocument/2006/relationships/oleObject" Target="embeddings/oleObject3.bin"/><Relationship Id="rId1" Type="http://schemas.openxmlformats.org/officeDocument/2006/relationships/image" Target="media/image4.png"/><Relationship Id="rId2" Type="http://schemas.openxmlformats.org/officeDocument/2006/relationships/oleObject" Target="embeddings/oleObject4.bin"/><Relationship Id="rId3" Type="http://schemas.openxmlformats.org/officeDocument/2006/relationships/image" Target="media/image4.png"/><Relationship Id="rId4" Type="http://schemas.openxmlformats.org/officeDocument/2006/relationships/oleObject" Target="embeddings/oleObject6.bin"/><Relationship Id="rId15" Type="http://schemas.openxmlformats.org/officeDocument/2006/relationships/fontTable" Target="fontTable.xml"/><Relationship Id="rId9" Type="http://schemas.openxmlformats.org/officeDocument/2006/relationships/image" Target="media/image1.emf"/><Relationship Id="rId14" Type="http://schemas.openxmlformats.org/officeDocument/2006/relationships/settings" Target="settings.xml"/><Relationship Id="rId17" Type="http://schemas.openxmlformats.org/officeDocument/2006/relationships/styles" Target="styles.xml"/><Relationship Id="rId16" Type="http://schemas.openxmlformats.org/officeDocument/2006/relationships/numbering" Target="numbering.xml"/><Relationship Id="rId5" Type="http://schemas.openxmlformats.org/officeDocument/2006/relationships/image" Target="media/image4.png"/><Relationship Id="rId19" Type="http://schemas.openxmlformats.org/officeDocument/2006/relationships/image" Target="media/image14.png"/><Relationship Id="rId18" Type="http://schemas.openxmlformats.org/officeDocument/2006/relationships/customXml" Target="../customXML/item1.xml"/><Relationship Id="rId6" Type="http://schemas.openxmlformats.org/officeDocument/2006/relationships/oleObject" Target="embeddings/oleObject5.bin"/><Relationship Id="rId7" Type="http://schemas.openxmlformats.org/officeDocument/2006/relationships/image" Target="media/image4.png"/><Relationship Id="rId8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NDCN01Hq2nvkTTDbFU+qEWLDGw==">CgMxLjA4AHIhMUlvQ3VWblMxYUZWYnpYN2RmcmNlVjZXblZEUlBlaGtP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2023-09-20T12:18:00Z</dcterms:created>
  <dc:creator>..</dc:creator>
</cp:coreProperties>
</file>